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F2F2F2" w:color="auto" w:val="clear"/>
        <w:spacing w:after="120"/>
        <w:jc w:val="left"/>
      </w:pPr>
      <w:r>
        <w:rPr>
          <w:rFonts w:ascii="Times New Roman" w:cs="Times New Roman" w:eastAsia="Times New Roman" w:hAnsi="Times New Roman"/>
          <w:i/>
          <w:iCs/>
          <w:color w:val="595959"/>
          <w:sz w:val="18"/>
          <w:szCs w:val="18"/>
        </w:rPr>
        <w:t xml:space="preserve">» PLANTILLA DE ARTÍCULO — sustituye todo el texto en cursiva y rojo por el contenido de tu trabajo, y elimina las líneas de instrucción (como esta) antes de enviarlo. Consulta las Normas para Autores para los límites de extensión (Resumen: máx. 2 páginas · Versión extendida: 8-12 páginas).</w:t>
      </w:r>
    </w:p>
    <w:p>
      <w:pPr>
        <w:spacing w:after="200" w:before="200"/>
        <w:jc w:val="center"/>
      </w:pPr>
      <w:r>
        <w:rPr>
          <w:rFonts w:ascii="Times New Roman" w:cs="Times New Roman" w:eastAsia="Times New Roman" w:hAnsi="Times New Roman"/>
          <w:b/>
          <w:bCs/>
          <w:color w:val="C00000"/>
          <w:sz w:val="30"/>
          <w:szCs w:val="30"/>
        </w:rPr>
        <w:t xml:space="preserve">[Título del trabajo]</w:t>
      </w:r>
    </w:p>
    <w:p>
      <w:pPr>
        <w:spacing w:after="40"/>
        <w:jc w:val="center"/>
      </w:pPr>
      <w:r>
        <w:rPr>
          <w:rFonts w:ascii="Times New Roman" w:cs="Times New Roman" w:eastAsia="Times New Roman" w:hAnsi="Times New Roman"/>
          <w:b/>
          <w:bCs/>
          <w:i/>
          <w:iCs/>
          <w:color w:val="C00000"/>
          <w:sz w:val="22"/>
          <w:szCs w:val="22"/>
        </w:rPr>
        <w:t xml:space="preserve">Nombre Apellido1 y Nombre Apellido2</w:t>
      </w:r>
    </w:p>
    <w:p>
      <w:pPr>
        <w:spacing w:after="2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C00000"/>
          <w:sz w:val="20"/>
          <w:szCs w:val="20"/>
        </w:rPr>
        <w:t xml:space="preserve">Institución/Universidad, Departamento, Dirección postal, País.</w:t>
      </w:r>
    </w:p>
    <w:p>
      <w:pPr>
        <w:shd w:fill="F2F2F2" w:color="auto" w:val="clear"/>
        <w:spacing w:after="120"/>
        <w:jc w:val="left"/>
      </w:pPr>
      <w:r>
        <w:rPr>
          <w:rFonts w:ascii="Times New Roman" w:cs="Times New Roman" w:eastAsia="Times New Roman" w:hAnsi="Times New Roman"/>
          <w:i/>
          <w:iCs/>
          <w:color w:val="595959"/>
          <w:sz w:val="18"/>
          <w:szCs w:val="18"/>
        </w:rPr>
        <w:t xml:space="preserve">» Puedes añadir una nota a pie de página con el correo de contacto y la financiación del trabajo, si procede.</w:t>
      </w:r>
    </w:p>
    <w:p>
      <w:pPr>
        <w:spacing w:after="120" w:before="16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RESUMEN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C00000"/>
          <w:sz w:val="22"/>
          <w:szCs w:val="22"/>
        </w:rPr>
        <w:t xml:space="preserve">[Resumen del trabajo en un único párrafo justificado, de entre 150 y 250 palabras, que sintetice el objetivo, la metodología, los resultados y las conclusiones principales.]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Palabras clave: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C00000"/>
          <w:sz w:val="22"/>
          <w:szCs w:val="22"/>
        </w:rPr>
        <w:t xml:space="preserve">término 1, término 2, término 3, término 4.</w:t>
      </w:r>
    </w:p>
    <w:p>
      <w:pPr>
        <w:shd w:fill="F2F2F2" w:color="auto" w:val="clear"/>
        <w:spacing w:after="120"/>
        <w:jc w:val="left"/>
      </w:pPr>
      <w:r>
        <w:rPr>
          <w:rFonts w:ascii="Times New Roman" w:cs="Times New Roman" w:eastAsia="Times New Roman" w:hAnsi="Times New Roman"/>
          <w:i/>
          <w:iCs/>
          <w:color w:val="595959"/>
          <w:sz w:val="18"/>
          <w:szCs w:val="18"/>
        </w:rPr>
        <w:t xml:space="preserve">» A partir de aquí, organiza el cuerpo del trabajo en apartados numerados. Se muestra a modo de ejemplo la estructura habitual; adapta los títulos de los apartados a tu contenido.</w:t>
      </w:r>
    </w:p>
    <w:p>
      <w:pPr>
        <w:spacing w:after="120" w:before="2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1. INTRODUCCIÓN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C00000"/>
          <w:sz w:val="22"/>
          <w:szCs w:val="22"/>
        </w:rPr>
        <w:t xml:space="preserve">[Presenta el contexto, el problema o la motivación del trabajo, así como los objetivos que se persiguen.]</w:t>
      </w:r>
    </w:p>
    <w:p>
      <w:pPr>
        <w:spacing w:after="120" w:before="2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 METODOLOGÍA / DESCRIPCIÓN DE LA INNOVACIÓN</w:t>
      </w:r>
    </w:p>
    <w:p>
      <w:pPr>
        <w:spacing w:after="100" w:before="1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2.1 Justificación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C00000"/>
          <w:sz w:val="22"/>
          <w:szCs w:val="22"/>
        </w:rPr>
        <w:t xml:space="preserve">[Explica por qué se plantea esta propuesta y en qué contexto docente se enmarca.]</w:t>
      </w:r>
    </w:p>
    <w:p>
      <w:pPr>
        <w:spacing w:after="100" w:before="1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2.2 Objetivos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C00000"/>
          <w:sz w:val="22"/>
          <w:szCs w:val="22"/>
        </w:rPr>
        <w:t xml:space="preserve">[Enumera los objetivos concretos de la innovación o del estudio.]</w:t>
      </w:r>
    </w:p>
    <w:p>
      <w:pPr>
        <w:spacing w:after="100" w:before="1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2.3 Metodología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C00000"/>
          <w:sz w:val="22"/>
          <w:szCs w:val="22"/>
        </w:rPr>
        <w:t xml:space="preserve">[Describe el diseño, los participantes, los instrumentos y el procedimiento seguido.]</w:t>
      </w:r>
    </w:p>
    <w:p>
      <w:pPr>
        <w:spacing w:after="120" w:before="2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3. RESULTADOS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C00000"/>
          <w:sz w:val="22"/>
          <w:szCs w:val="22"/>
        </w:rPr>
        <w:t xml:space="preserve">[Presenta los resultados obtenidos, apoyados en tablas o figuras numeradas si procede.]</w:t>
      </w:r>
    </w:p>
    <w:p>
      <w:pPr>
        <w:spacing w:after="120" w:before="2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4. DISCUSIÓN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C00000"/>
          <w:sz w:val="22"/>
          <w:szCs w:val="22"/>
        </w:rPr>
        <w:t xml:space="preserve">[Interpreta los resultados y contrástalos con la literatura previa.]</w:t>
      </w:r>
    </w:p>
    <w:p>
      <w:pPr>
        <w:spacing w:after="120" w:before="2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5. CONCLUSIONES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C00000"/>
          <w:sz w:val="22"/>
          <w:szCs w:val="22"/>
        </w:rPr>
        <w:t xml:space="preserve">[Sintetiza las conclusiones principales y, si procede, las líneas futuras de trabajo.]</w:t>
      </w:r>
    </w:p>
    <w:p>
      <w:pPr>
        <w:spacing w:after="120" w:before="26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BIBLIOGRAFÍA</w:t>
      </w:r>
    </w:p>
    <w:p>
      <w:pPr>
        <w:spacing w:after="60" w:line="276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C00000"/>
          <w:sz w:val="22"/>
          <w:szCs w:val="22"/>
        </w:rPr>
        <w:t xml:space="preserve">[1]  Apellido, N., "Título del trabajo citado", Revista, volumen, páginas (año).</w:t>
      </w:r>
    </w:p>
    <w:p>
      <w:pPr>
        <w:spacing w:after="60" w:line="276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C00000"/>
          <w:sz w:val="22"/>
          <w:szCs w:val="22"/>
        </w:rPr>
        <w:t xml:space="preserve">[2]  Apellido, N. y Apellido, N., [Título del libro], Editorial, Ciudad (año).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4"/>
      </w:pBdr>
      <w:tabs>
        <w:tab w:val="right" w:pos="9026"/>
      </w:tabs>
    </w:pPr>
    <w:r>
      <w:rPr>
        <w:rFonts w:ascii="Times New Roman" w:cs="Times New Roman" w:eastAsia="Times New Roman" w:hAnsi="Times New Roman"/>
        <w:color w:val="595959"/>
        <w:sz w:val="16"/>
        <w:szCs w:val="16"/>
      </w:rPr>
      <w:t xml:space="preserve">InnoEducaTIC 2026</w:t>
    </w:r>
    <w:r>
      <w:rPr>
        <w:sz w:val="16"/>
        <w:szCs w:val="16"/>
      </w:rPr>
      <w:t xml:space="preserve">	</w:t>
    </w:r>
    <w:r>
      <w:rPr>
        <w:rFonts w:ascii="Times New Roman" w:cs="Times New Roman" w:eastAsia="Times New Roman" w:hAnsi="Times New Roman"/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BFBF" w:sz="4" w:space="4"/>
      </w:pBdr>
      <w:jc w:val="right"/>
    </w:pPr>
    <w:r>
      <w:rPr>
        <w:rFonts w:ascii="Times New Roman" w:cs="Times New Roman" w:eastAsia="Times New Roman" w:hAnsi="Times New Roman"/>
        <w:color w:val="595959"/>
        <w:sz w:val="16"/>
        <w:szCs w:val="16"/>
      </w:rPr>
      <w:t xml:space="preserve">XIII Jornadas Iberoamericanas de Innovación Educativa en el ámbito de las TIC y las TAC</w:t>
    </w:r>
  </w:p>
  <w:p>
    <w:pPr>
      <w:jc w:val="right"/>
    </w:pPr>
    <w:r>
      <w:rPr>
        <w:rFonts w:ascii="Times New Roman" w:cs="Times New Roman" w:eastAsia="Times New Roman" w:hAnsi="Times New Roman"/>
        <w:color w:val="595959"/>
        <w:sz w:val="16"/>
        <w:szCs w:val="16"/>
      </w:rPr>
      <w:t xml:space="preserve">InnoEducaTIC 2026 — Las Palmas de Gran Canaria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2026-09-20T21:27:45.742Z</dcterms:created>
  <dcterms:modified xsi:type="dcterms:W3CDTF">2026-09-20T21:27:45.742Z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